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2357438" cy="757163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7438" cy="757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Return To Probation Department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Returned to Probation on (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Date)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is to notify you that the following </w:t>
      </w:r>
      <w:r w:rsidDel="00000000" w:rsidR="00000000" w:rsidRPr="00000000">
        <w:rPr>
          <w:rFonts w:ascii="Arial" w:cs="Arial" w:eastAsia="Arial" w:hAnsi="Arial"/>
          <w:rtl w:val="0"/>
        </w:rPr>
        <w:t xml:space="preserve">Teen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Court defendant failed to complete his/her sentence. Therefore, we are returning the case to </w:t>
      </w:r>
      <w:r w:rsidDel="00000000" w:rsidR="00000000" w:rsidRPr="00000000">
        <w:rPr>
          <w:rFonts w:ascii="Arial" w:cs="Arial" w:eastAsia="Arial" w:hAnsi="Arial"/>
          <w:rtl w:val="0"/>
        </w:rPr>
        <w:t xml:space="preserve">the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robation Office.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3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DOB: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3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Peer Court #: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Probation #: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Original Offense 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Offense heard in Peer Court: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Offense details: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Reason for Return to Probation: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Notes: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Authorized By: ______________________________ Date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Direct further inquiries to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WV Teen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Court. Contact information listed above.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68df/AKF4Js3xwcTMfqW6Rl79w==">AMUW2mUBDpJdfMIUuUzITaEj+PjcCEEbwdFAwxsNBwomoWT1kILxOLxFa66y5ZWn8vRZLwCdQ1c1JbeDOjXRx148CG6UIwxJpEJq5WTFhUdMmb/6RcyCEhI=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2006-06-20T00:23:00Z</dcterms:created>
  <dc:creator>Peer Court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